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left"/>
        <w:rPr/>
      </w:pPr>
      <w:r>
        <w:rPr/>
        <w:t>Two-Week Holiday Revision Timetable</w:t>
      </w:r>
    </w:p>
    <w:p>
      <w:pPr>
        <w:pStyle w:val="Heading2"/>
        <w:bidi w:val="0"/>
        <w:jc w:val="left"/>
        <w:rPr/>
      </w:pPr>
      <w:r>
        <w:rPr/>
        <w:t>Instructions for Use: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Allocate approximately 2 hours of focused study each day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Prioritize subjects based on examination dates and areas requiring additional attention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Schedule study sessions during your optimal concentration periods (morning/afternoon/evening)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Include short breaks (5-10 minutes) between study sessions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Document specific questions to ask teachers upon return to school 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Complete past examination papers under timed conditions where possible </w:t>
      </w:r>
    </w:p>
    <w:p>
      <w:pPr>
        <w:pStyle w:val="Heading2"/>
        <w:bidi w:val="0"/>
        <w:jc w:val="left"/>
        <w:rPr/>
      </w:pPr>
      <w:r>
        <w:rPr/>
      </w:r>
      <w:r>
        <w:br w:type="page"/>
      </w:r>
    </w:p>
    <w:p>
      <w:pPr>
        <w:pStyle w:val="Heading2"/>
        <w:bidi w:val="0"/>
        <w:jc w:val="left"/>
        <w:rPr/>
      </w:pPr>
      <w:r>
        <w:rPr/>
        <w:t>WEEK ONE</w:t>
      </w:r>
    </w:p>
    <w:tbl>
      <w:tblPr>
        <w:tblW w:w="1457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7"/>
        <w:gridCol w:w="1892"/>
        <w:gridCol w:w="1892"/>
        <w:gridCol w:w="1892"/>
        <w:gridCol w:w="1892"/>
        <w:gridCol w:w="1892"/>
        <w:gridCol w:w="1892"/>
        <w:gridCol w:w="1911"/>
      </w:tblGrid>
      <w:tr>
        <w:trPr>
          <w:tblHeader w:val="true"/>
        </w:trPr>
        <w:tc>
          <w:tcPr>
            <w:tcW w:w="1307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Time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Monday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Tuesday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Wednesday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Thursday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Friday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Saturday</w:t>
            </w:r>
          </w:p>
        </w:tc>
        <w:tc>
          <w:tcPr>
            <w:tcW w:w="1911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Sunday</w:t>
            </w:r>
          </w:p>
        </w:tc>
      </w:tr>
      <w:tr>
        <w:trPr/>
        <w:tc>
          <w:tcPr>
            <w:tcW w:w="13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Morning</w:t>
            </w:r>
            <w:r>
              <w:rPr/>
              <w:t xml:space="preserve"> (8:00-12:00)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7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Style w:val="StrongEmphasis"/>
              </w:rPr>
              <w:t>Afternoon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(13:00-17:00)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Evening</w:t>
            </w:r>
            <w:r>
              <w:rPr/>
              <w:t xml:space="preserve"> (18:00-21:00)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7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Progress Notes</w:t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9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11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Heading2"/>
        <w:bidi w:val="0"/>
        <w:jc w:val="left"/>
        <w:rPr/>
      </w:pPr>
      <w:r>
        <w:rPr/>
        <w:t>WEEK TWO</w:t>
      </w:r>
    </w:p>
    <w:tbl>
      <w:tblPr>
        <w:tblW w:w="1457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4"/>
        <w:gridCol w:w="1884"/>
        <w:gridCol w:w="1884"/>
        <w:gridCol w:w="1884"/>
        <w:gridCol w:w="1884"/>
        <w:gridCol w:w="1884"/>
        <w:gridCol w:w="1884"/>
        <w:gridCol w:w="1962"/>
      </w:tblGrid>
      <w:tr>
        <w:trPr>
          <w:tblHeader w:val="true"/>
        </w:trPr>
        <w:tc>
          <w:tcPr>
            <w:tcW w:w="130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Time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Monday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Tuesday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Wednesday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Thursday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Friday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Saturday</w:t>
            </w:r>
          </w:p>
        </w:tc>
        <w:tc>
          <w:tcPr>
            <w:tcW w:w="1962" w:type="dxa"/>
            <w:tcBorders/>
            <w:vAlign w:val="center"/>
          </w:tcPr>
          <w:p>
            <w:pPr>
              <w:pStyle w:val="TableHeading"/>
              <w:suppressLineNumbers/>
              <w:bidi w:val="0"/>
              <w:jc w:val="center"/>
              <w:rPr/>
            </w:pPr>
            <w:r>
              <w:rPr/>
              <w:t>Sunday</w:t>
            </w:r>
          </w:p>
        </w:tc>
      </w:tr>
      <w:tr>
        <w:trPr/>
        <w:tc>
          <w:tcPr>
            <w:tcW w:w="13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Morning</w:t>
            </w:r>
            <w:r>
              <w:rPr/>
              <w:t xml:space="preserve"> (8:00-12:00)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6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>
                <w:rStyle w:val="StrongEmphasis"/>
              </w:rPr>
              <w:t>Afternoon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(13:00-17:00)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6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Evening</w:t>
            </w:r>
            <w:r>
              <w:rPr/>
              <w:t xml:space="preserve"> (18:00-21:00)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6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Subject: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Topic: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Goals: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04" w:type="dxa"/>
            <w:tcBorders/>
            <w:vAlign w:val="center"/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>
                <w:rStyle w:val="StrongEmphasis"/>
              </w:rPr>
              <w:t>Progress Notes</w:t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884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962" w:type="dxa"/>
            <w:tcBorders/>
            <w:vAlign w:val="center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Achievements: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Questions: 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Focus for tomorrow: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Heading2"/>
        <w:bidi w:val="0"/>
        <w:jc w:val="left"/>
        <w:rPr/>
      </w:pPr>
      <w:r>
        <w:rPr/>
        <w:t>SUBJECT PRIORITY LIST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List subjects in order of priority based on examination dates and areas requiring additional focus:</w:t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orizontalLine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</w:r>
    </w:p>
    <w:p>
      <w:pPr>
        <w:pStyle w:val="Heading2"/>
        <w:bidi w:val="0"/>
        <w:jc w:val="left"/>
        <w:rPr/>
      </w:pPr>
      <w:r>
        <w:rPr/>
        <w:t>CHALLENGING TOPICS REQUIRING EXTRA ATTENTION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Document specific topics that require additional study time: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____________________________________ Topic: ____________________________________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____________________________________ Topic: ____________________________________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____________________________________ Topic: ____________________________________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____________________________________ Topic: ____________________________________</w:t>
      </w:r>
    </w:p>
    <w:p>
      <w:pPr>
        <w:pStyle w:val="TextBody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Subject: ____________________________________ Topic: ____________________________________</w:t>
      </w:r>
    </w:p>
    <w:p>
      <w:pPr>
        <w:pStyle w:val="Heading2"/>
        <w:bidi w:val="0"/>
        <w:jc w:val="left"/>
        <w:rPr/>
      </w:pPr>
      <w:r>
        <w:rPr/>
        <w:t>PAST PAPER PRACTICE SCHEDULE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Plan specific times to complete past examination papers under timed conditions: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Subject: __________________ Date: __________________ Time: __________________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Subject: __________________ Date: __________________ Time: __________________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Subject: __________________ Date: __________________ Time: __________________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Subject: __________________ Date: __________________ Time: __________________ </w:t>
      </w:r>
    </w:p>
    <w:p>
      <w:pPr>
        <w:pStyle w:val="TextBody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 xml:space="preserve">Subject: __________________ Date: __________________ Time: __________________ </w:t>
      </w:r>
    </w:p>
    <w:p>
      <w:pPr>
        <w:pStyle w:val="Heading2"/>
        <w:bidi w:val="0"/>
        <w:jc w:val="left"/>
        <w:rPr/>
      </w:pPr>
      <w:r>
        <w:rPr/>
        <w:t>QUESTIONS FOR TEACHERS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Document specific questions to ask upon returning to school: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Question: ________________________________________________________________________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Question: ________________________________________________________________________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Question: ________________________________________________________________________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Question: ________________________________________________________________________</w:t>
      </w:r>
    </w:p>
    <w:p>
      <w:pPr>
        <w:pStyle w:val="TextBody"/>
        <w:numPr>
          <w:ilvl w:val="0"/>
          <w:numId w:val="5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Subject: __________________ Question: ________________________________________________________________________</w:t>
      </w:r>
    </w:p>
    <w:p>
      <w:pPr>
        <w:pStyle w:val="Heading2"/>
        <w:bidi w:val="0"/>
        <w:jc w:val="left"/>
        <w:rPr/>
      </w:pPr>
      <w:r>
        <w:rPr/>
        <w:t>REVISION RESOURCES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List key resources for each subject: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Resources: ________________________________________________________________________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Resources: ________________________________________________________________________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Resources: ________________________________________________________________________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>Subject: __________________ Resources: ________________________________________________________________________</w:t>
      </w:r>
    </w:p>
    <w:p>
      <w:pPr>
        <w:pStyle w:val="TextBody"/>
        <w:numPr>
          <w:ilvl w:val="0"/>
          <w:numId w:val="6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/>
      </w:pPr>
      <w:r>
        <w:rPr/>
        <w:t>Subject: __________________ Resources: ________________________________________________________________________</w:t>
      </w:r>
    </w:p>
    <w:p>
      <w:pPr>
        <w:pStyle w:val="TextBody"/>
        <w:bidi w:val="0"/>
        <w:jc w:val="left"/>
        <w:rPr/>
      </w:pPr>
      <w:r>
        <w:rPr>
          <w:rStyle w:val="Emphasis"/>
        </w:rPr>
        <w:t>Remember to maintain balance by scheduling appropriate breaks, physical activity, and sufficient rest throughout the revision period.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FreeSans"/>
      <w:color w:val="auto"/>
      <w:kern w:val="2"/>
      <w:sz w:val="24"/>
      <w:szCs w:val="24"/>
      <w:lang w:val="en-GB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oto Serif CJK SC" w:cs="FreeSans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FreeSans"/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StrongEmphasis">
    <w:name w:val="Strong Emphasis"/>
    <w:qFormat/>
    <w:rPr>
      <w:b/>
      <w:bCs/>
    </w:rPr>
  </w:style>
  <w:style w:type="character" w:styleId="NumberingSymbols">
    <w:name w:val="Numbering Symbols"/>
    <w:qFormat/>
    <w:rPr/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LibreOffice/7.3.7.2$Linux_X86_64 LibreOffice_project/30$Build-2</Application>
  <AppVersion>15.0000</AppVersion>
  <Pages>5</Pages>
  <Words>500</Words>
  <Characters>4551</Characters>
  <CharactersWithSpaces>4823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2025-04-08T17:46:13Z</dcterms:created>
  <dc:creator/>
  <dc:description/>
  <dc:language>en-GB</dc:language>
  <cp:lastModifiedBy/>
  <dcterms:modified xsi:type="dcterms:W3CDTF">2025-04-08T19:22:07Z</dcterms:modified>
  <cp:revision>1</cp:revision>
  <dc:subject/>
  <dc:title/>
</cp:coreProperties>
</file>